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BDD0" w14:textId="39990F3E" w:rsidR="00B47867" w:rsidRPr="00B47867" w:rsidRDefault="00B47867" w:rsidP="00B47867">
      <w:pPr>
        <w:jc w:val="center"/>
        <w:rPr>
          <w:b/>
          <w:bCs/>
          <w:sz w:val="28"/>
          <w:szCs w:val="28"/>
          <w:u w:val="single"/>
        </w:rPr>
      </w:pPr>
      <w:r w:rsidRPr="00B47867">
        <w:rPr>
          <w:b/>
          <w:bCs/>
          <w:sz w:val="28"/>
          <w:szCs w:val="28"/>
          <w:u w:val="single"/>
        </w:rPr>
        <w:t>Reports &amp; Dashboards</w:t>
      </w:r>
    </w:p>
    <w:p w14:paraId="2698A809" w14:textId="4F94153F" w:rsidR="00B47867" w:rsidRPr="00B47867" w:rsidRDefault="00B47867" w:rsidP="00B47867">
      <w:r w:rsidRPr="00B47867">
        <w:rPr>
          <w:b/>
          <w:bCs/>
        </w:rPr>
        <w:t>Reports &amp; Dashboards</w:t>
      </w:r>
      <w:r w:rsidRPr="00B47867">
        <w:t xml:space="preserve"> in </w:t>
      </w:r>
      <w:proofErr w:type="spellStart"/>
      <w:r w:rsidRPr="00B47867">
        <w:t>StackLogix</w:t>
      </w:r>
      <w:proofErr w:type="spellEnd"/>
      <w:r w:rsidRPr="00B47867">
        <w:t xml:space="preserve"> is a single command </w:t>
      </w:r>
      <w:r w:rsidR="004E138F" w:rsidRPr="00B47867">
        <w:t>centre</w:t>
      </w:r>
      <w:r w:rsidRPr="00B47867">
        <w:t xml:space="preserve"> where leadership can track performance across </w:t>
      </w:r>
      <w:r w:rsidRPr="00B47867">
        <w:rPr>
          <w:b/>
          <w:bCs/>
        </w:rPr>
        <w:t xml:space="preserve">Sales, Inventory, Purchases, Payments, Marketing, and ML </w:t>
      </w:r>
      <w:r w:rsidRPr="00B47867">
        <w:rPr>
          <w:b/>
          <w:bCs/>
        </w:rPr>
        <w:t>Forecasting</w:t>
      </w:r>
      <w:r w:rsidRPr="00B47867">
        <w:t>. Every</w:t>
      </w:r>
      <w:r w:rsidRPr="00B47867">
        <w:t xml:space="preserve"> dashboard combines </w:t>
      </w:r>
      <w:r w:rsidRPr="00B47867">
        <w:rPr>
          <w:b/>
          <w:bCs/>
        </w:rPr>
        <w:t>trend charts, distribution charts, KPI cards, and data tables</w:t>
      </w:r>
      <w:r w:rsidRPr="00B47867">
        <w:t> with </w:t>
      </w:r>
      <w:r w:rsidRPr="00B47867">
        <w:rPr>
          <w:b/>
          <w:bCs/>
        </w:rPr>
        <w:t>rich filters and flexible date ranges</w:t>
      </w:r>
      <w:r w:rsidRPr="00B47867">
        <w:t> (Day / Week / Month / Quarter / Year / Custom), so you can move from a high-level view into very specific segments in a few clicks.</w:t>
      </w:r>
    </w:p>
    <w:p w14:paraId="49732215" w14:textId="77777777" w:rsidR="00B47867" w:rsidRPr="00B47867" w:rsidRDefault="00B47867" w:rsidP="00B47867">
      <w:r w:rsidRPr="00B47867">
        <w:pict w14:anchorId="6BDF782B">
          <v:rect id="_x0000_i1073" style="width:0;height:.75pt" o:hralign="center" o:hrstd="t" o:hr="t" fillcolor="#a0a0a0" stroked="f"/>
        </w:pict>
      </w:r>
    </w:p>
    <w:p w14:paraId="60EF5E09" w14:textId="77777777" w:rsidR="00B47867" w:rsidRPr="00B47867" w:rsidRDefault="00B47867" w:rsidP="00B47867">
      <w:pPr>
        <w:rPr>
          <w:b/>
          <w:bCs/>
        </w:rPr>
      </w:pPr>
      <w:r w:rsidRPr="00B47867">
        <w:rPr>
          <w:b/>
          <w:bCs/>
        </w:rPr>
        <w:t>Cross</w:t>
      </w:r>
      <w:r w:rsidRPr="00B47867">
        <w:rPr>
          <w:b/>
          <w:bCs/>
        </w:rPr>
        <w:noBreakHyphen/>
        <w:t>module capabilities (common to all dashboards)</w:t>
      </w:r>
    </w:p>
    <w:p w14:paraId="59F77A60" w14:textId="77777777" w:rsidR="00B47867" w:rsidRPr="00B47867" w:rsidRDefault="00B47867" w:rsidP="00B47867">
      <w:pPr>
        <w:numPr>
          <w:ilvl w:val="0"/>
          <w:numId w:val="1"/>
        </w:numPr>
      </w:pPr>
      <w:r w:rsidRPr="00B47867">
        <w:rPr>
          <w:b/>
          <w:bCs/>
        </w:rPr>
        <w:t>Flexible Date Controls</w:t>
      </w:r>
    </w:p>
    <w:p w14:paraId="061E9F6D" w14:textId="77777777" w:rsidR="00B47867" w:rsidRPr="00B47867" w:rsidRDefault="00B47867" w:rsidP="00B47867">
      <w:r w:rsidRPr="00B47867">
        <w:t>All major charts (sales, profit, inventory, purchases, payments, marketing performance) can be viewed by </w:t>
      </w:r>
      <w:r w:rsidRPr="00B47867">
        <w:rPr>
          <w:b/>
          <w:bCs/>
        </w:rPr>
        <w:t>day, week, month, quarter, year, or a custom date range</w:t>
      </w:r>
      <w:r w:rsidRPr="00B47867">
        <w:t>. This lets you compare short spikes vs long</w:t>
      </w:r>
      <w:r w:rsidRPr="00B47867">
        <w:noBreakHyphen/>
        <w:t>term patterns and align analysis with your financial or planning cycles.</w:t>
      </w:r>
    </w:p>
    <w:p w14:paraId="5FD6D750" w14:textId="77777777" w:rsidR="00B47867" w:rsidRPr="00B47867" w:rsidRDefault="00B47867" w:rsidP="00B47867">
      <w:pPr>
        <w:numPr>
          <w:ilvl w:val="0"/>
          <w:numId w:val="2"/>
        </w:numPr>
      </w:pPr>
      <w:r w:rsidRPr="00B47867">
        <w:rPr>
          <w:b/>
          <w:bCs/>
        </w:rPr>
        <w:t>Rich Filtering &amp; Drill</w:t>
      </w:r>
      <w:r w:rsidRPr="00B47867">
        <w:rPr>
          <w:b/>
          <w:bCs/>
        </w:rPr>
        <w:noBreakHyphen/>
        <w:t>Down</w:t>
      </w:r>
    </w:p>
    <w:p w14:paraId="500EF32D" w14:textId="77777777" w:rsidR="00B47867" w:rsidRPr="00B47867" w:rsidRDefault="00B47867" w:rsidP="00B47867">
      <w:r w:rsidRPr="00B47867">
        <w:t>Each section offers </w:t>
      </w:r>
      <w:r w:rsidRPr="00B47867">
        <w:rPr>
          <w:b/>
          <w:bCs/>
        </w:rPr>
        <w:t>multi</w:t>
      </w:r>
      <w:r w:rsidRPr="00B47867">
        <w:rPr>
          <w:b/>
          <w:bCs/>
        </w:rPr>
        <w:noBreakHyphen/>
        <w:t>dimensional filters</w:t>
      </w:r>
      <w:r w:rsidRPr="00B47867">
        <w:t> (e.g., by channel, category, warehouse, vendor, payment method, gateway, customer, campaign, material). Selecting a filter immediately refreshes the charts and tables, allowing precise, real</w:t>
      </w:r>
      <w:r w:rsidRPr="00B47867">
        <w:noBreakHyphen/>
        <w:t>time drill</w:t>
      </w:r>
      <w:r w:rsidRPr="00B47867">
        <w:noBreakHyphen/>
        <w:t>downs without running separate reports.</w:t>
      </w:r>
    </w:p>
    <w:p w14:paraId="6893DA64" w14:textId="77777777" w:rsidR="00B47867" w:rsidRPr="00B47867" w:rsidRDefault="00B47867" w:rsidP="00B47867">
      <w:pPr>
        <w:numPr>
          <w:ilvl w:val="0"/>
          <w:numId w:val="3"/>
        </w:numPr>
      </w:pPr>
      <w:r w:rsidRPr="00B47867">
        <w:rPr>
          <w:b/>
          <w:bCs/>
        </w:rPr>
        <w:t>Visual + Tabular Views</w:t>
      </w:r>
    </w:p>
    <w:p w14:paraId="0B2E0E64" w14:textId="77777777" w:rsidR="00B47867" w:rsidRPr="00B47867" w:rsidRDefault="00B47867" w:rsidP="00B47867">
      <w:r w:rsidRPr="00B47867">
        <w:t>KPIs and charts give </w:t>
      </w:r>
      <w:r w:rsidRPr="00B47867">
        <w:rPr>
          <w:b/>
          <w:bCs/>
        </w:rPr>
        <w:t>top</w:t>
      </w:r>
      <w:r w:rsidRPr="00B47867">
        <w:rPr>
          <w:b/>
          <w:bCs/>
        </w:rPr>
        <w:noBreakHyphen/>
        <w:t>line and trend insight</w:t>
      </w:r>
      <w:r w:rsidRPr="00B47867">
        <w:t>, while supporting data tables allow </w:t>
      </w:r>
      <w:r w:rsidRPr="00B47867">
        <w:rPr>
          <w:b/>
          <w:bCs/>
        </w:rPr>
        <w:t>sorting, search, and one</w:t>
      </w:r>
      <w:r w:rsidRPr="00B47867">
        <w:rPr>
          <w:b/>
          <w:bCs/>
        </w:rPr>
        <w:noBreakHyphen/>
        <w:t>click export</w:t>
      </w:r>
      <w:r w:rsidRPr="00B47867">
        <w:t> for deeper analysis or board presentations.</w:t>
      </w:r>
    </w:p>
    <w:p w14:paraId="00EAC090" w14:textId="77777777" w:rsidR="00B47867" w:rsidRPr="00B47867" w:rsidRDefault="00B47867" w:rsidP="00B47867">
      <w:r w:rsidRPr="00B47867">
        <w:pict w14:anchorId="7711F178">
          <v:rect id="_x0000_i1074" style="width:0;height:.75pt" o:hralign="center" o:hrstd="t" o:hr="t" fillcolor="#a0a0a0" stroked="f"/>
        </w:pict>
      </w:r>
    </w:p>
    <w:p w14:paraId="48EA0A8F" w14:textId="77777777" w:rsidR="00B47867" w:rsidRPr="00B47867" w:rsidRDefault="00B47867" w:rsidP="00B47867">
      <w:pPr>
        <w:rPr>
          <w:b/>
          <w:bCs/>
        </w:rPr>
      </w:pPr>
      <w:r w:rsidRPr="00B47867">
        <w:rPr>
          <w:b/>
          <w:bCs/>
        </w:rPr>
        <w:t>Sales</w:t>
      </w:r>
    </w:p>
    <w:p w14:paraId="55A3FD45" w14:textId="77777777" w:rsidR="00B47867" w:rsidRPr="00B47867" w:rsidRDefault="00B47867" w:rsidP="00B47867">
      <w:pPr>
        <w:numPr>
          <w:ilvl w:val="0"/>
          <w:numId w:val="4"/>
        </w:numPr>
      </w:pPr>
      <w:r w:rsidRPr="00B47867">
        <w:rPr>
          <w:b/>
          <w:bCs/>
        </w:rPr>
        <w:t>Sales Overview &amp; Trend Charts</w:t>
      </w:r>
    </w:p>
    <w:p w14:paraId="0F3825E6" w14:textId="77777777" w:rsidR="00B47867" w:rsidRPr="00B47867" w:rsidRDefault="00B47867" w:rsidP="00B47867">
      <w:r w:rsidRPr="00B47867">
        <w:t>Sales performance is visualized through </w:t>
      </w:r>
      <w:r w:rsidRPr="00B47867">
        <w:rPr>
          <w:b/>
          <w:bCs/>
        </w:rPr>
        <w:t>revenue and units</w:t>
      </w:r>
      <w:r w:rsidRPr="00B47867">
        <w:rPr>
          <w:b/>
          <w:bCs/>
        </w:rPr>
        <w:noBreakHyphen/>
        <w:t>sold trend charts</w:t>
      </w:r>
      <w:r w:rsidRPr="00B47867">
        <w:t> with date controls (Day / Week / Month / Quarter / Year / Custom). Leaders can quickly see seasonality, campaign impact, and month</w:t>
      </w:r>
      <w:r w:rsidRPr="00B47867">
        <w:noBreakHyphen/>
        <w:t>over</w:t>
      </w:r>
      <w:r w:rsidRPr="00B47867">
        <w:noBreakHyphen/>
        <w:t>month changes, then narrow down to any specific window.</w:t>
      </w:r>
    </w:p>
    <w:p w14:paraId="78129642" w14:textId="77777777" w:rsidR="00B47867" w:rsidRPr="00B47867" w:rsidRDefault="00B47867" w:rsidP="00B47867">
      <w:pPr>
        <w:numPr>
          <w:ilvl w:val="0"/>
          <w:numId w:val="5"/>
        </w:numPr>
      </w:pPr>
      <w:r w:rsidRPr="00B47867">
        <w:rPr>
          <w:b/>
          <w:bCs/>
        </w:rPr>
        <w:t>Sales by Channel &amp; Segment Distribution</w:t>
      </w:r>
    </w:p>
    <w:p w14:paraId="7C1B5A88" w14:textId="660E3FC0" w:rsidR="00B47867" w:rsidRPr="00B47867" w:rsidRDefault="00B47867" w:rsidP="00B47867">
      <w:r w:rsidRPr="00B47867">
        <w:t>Interactive </w:t>
      </w:r>
      <w:r w:rsidRPr="00B47867">
        <w:rPr>
          <w:b/>
          <w:bCs/>
        </w:rPr>
        <w:t>distribution charts</w:t>
      </w:r>
      <w:r w:rsidRPr="00B47867">
        <w:t> (e.g., donut charts) show how sales are split across </w:t>
      </w:r>
      <w:r w:rsidRPr="00B47867">
        <w:rPr>
          <w:b/>
          <w:bCs/>
        </w:rPr>
        <w:t>channels, states, and categories</w:t>
      </w:r>
      <w:r w:rsidRPr="00B47867">
        <w:t xml:space="preserve">. Filters allow you to switch between “View by </w:t>
      </w:r>
      <w:r w:rsidRPr="00B47867">
        <w:lastRenderedPageBreak/>
        <w:t>Channel / State / Category” and re</w:t>
      </w:r>
      <w:r w:rsidRPr="00B47867">
        <w:noBreakHyphen/>
        <w:t xml:space="preserve">run the same date window, making it easy to </w:t>
      </w:r>
      <w:r w:rsidR="004E138F" w:rsidRPr="00B47867">
        <w:t>answer,</w:t>
      </w:r>
      <w:r w:rsidRPr="00B47867">
        <w:t xml:space="preserve"> “where are we winning?” from multiple angles.</w:t>
      </w:r>
    </w:p>
    <w:p w14:paraId="406D1DA6" w14:textId="77777777" w:rsidR="00B47867" w:rsidRPr="00B47867" w:rsidRDefault="00B47867" w:rsidP="00B47867">
      <w:pPr>
        <w:numPr>
          <w:ilvl w:val="0"/>
          <w:numId w:val="6"/>
        </w:numPr>
      </w:pPr>
      <w:r w:rsidRPr="00B47867">
        <w:rPr>
          <w:b/>
          <w:bCs/>
        </w:rPr>
        <w:t>Gross Profit Trend &amp; Profit Distribution</w:t>
      </w:r>
    </w:p>
    <w:p w14:paraId="35174817" w14:textId="77777777" w:rsidR="00B47867" w:rsidRPr="00B47867" w:rsidRDefault="00B47867" w:rsidP="00B47867">
      <w:r w:rsidRPr="00B47867">
        <w:t>Separate charts track </w:t>
      </w:r>
      <w:r w:rsidRPr="00B47867">
        <w:rPr>
          <w:b/>
          <w:bCs/>
        </w:rPr>
        <w:t>gross profit over time</w:t>
      </w:r>
      <w:r w:rsidRPr="00B47867">
        <w:t> and </w:t>
      </w:r>
      <w:r w:rsidRPr="00B47867">
        <w:rPr>
          <w:b/>
          <w:bCs/>
        </w:rPr>
        <w:t>profit split across segments</w:t>
      </w:r>
      <w:r w:rsidRPr="00B47867">
        <w:t> (category, channel, state, product), using the same flexible date ranges. This allows leadership to focus not just on where sales are happening, but where value creation is strongest.</w:t>
      </w:r>
    </w:p>
    <w:p w14:paraId="59356B94" w14:textId="77777777" w:rsidR="00B47867" w:rsidRPr="00B47867" w:rsidRDefault="00B47867" w:rsidP="00B47867">
      <w:pPr>
        <w:numPr>
          <w:ilvl w:val="0"/>
          <w:numId w:val="7"/>
        </w:numPr>
      </w:pPr>
      <w:r w:rsidRPr="00B47867">
        <w:rPr>
          <w:b/>
          <w:bCs/>
        </w:rPr>
        <w:t>Sales KPIs &amp; Data Table</w:t>
      </w:r>
    </w:p>
    <w:p w14:paraId="716CE2B5" w14:textId="77777777" w:rsidR="00B47867" w:rsidRPr="00B47867" w:rsidRDefault="00B47867" w:rsidP="00B47867">
      <w:r w:rsidRPr="00B47867">
        <w:t>High</w:t>
      </w:r>
      <w:r w:rsidRPr="00B47867">
        <w:noBreakHyphen/>
        <w:t>level KPIs (e.g., total sales, gross profit) are supported by a </w:t>
      </w:r>
      <w:r w:rsidRPr="00B47867">
        <w:rPr>
          <w:b/>
          <w:bCs/>
        </w:rPr>
        <w:t>filterable, sortable sales table</w:t>
      </w:r>
      <w:r w:rsidRPr="00B47867">
        <w:t> with built</w:t>
      </w:r>
      <w:r w:rsidRPr="00B47867">
        <w:noBreakHyphen/>
        <w:t>in month and channel filters. Users can align the date filters on charts and tables to get a coherent story from top</w:t>
      </w:r>
      <w:r w:rsidRPr="00B47867">
        <w:noBreakHyphen/>
        <w:t>line to row</w:t>
      </w:r>
      <w:r w:rsidRPr="00B47867">
        <w:noBreakHyphen/>
        <w:t>level.</w:t>
      </w:r>
    </w:p>
    <w:p w14:paraId="794220B4" w14:textId="77777777" w:rsidR="00B47867" w:rsidRPr="00B47867" w:rsidRDefault="00B47867" w:rsidP="00B47867">
      <w:r w:rsidRPr="00B47867">
        <w:pict w14:anchorId="06697F82">
          <v:rect id="_x0000_i1075" style="width:0;height:.75pt" o:hralign="center" o:hrstd="t" o:hr="t" fillcolor="#a0a0a0" stroked="f"/>
        </w:pict>
      </w:r>
    </w:p>
    <w:p w14:paraId="78ED8968" w14:textId="77777777" w:rsidR="00B47867" w:rsidRPr="00B47867" w:rsidRDefault="00B47867" w:rsidP="00B47867">
      <w:pPr>
        <w:rPr>
          <w:b/>
          <w:bCs/>
        </w:rPr>
      </w:pPr>
      <w:r w:rsidRPr="00B47867">
        <w:rPr>
          <w:b/>
          <w:bCs/>
        </w:rPr>
        <w:t>Inventory</w:t>
      </w:r>
    </w:p>
    <w:p w14:paraId="4BBD49E6" w14:textId="77777777" w:rsidR="00B47867" w:rsidRPr="00B47867" w:rsidRDefault="00B47867" w:rsidP="00B47867">
      <w:pPr>
        <w:numPr>
          <w:ilvl w:val="0"/>
          <w:numId w:val="8"/>
        </w:numPr>
      </w:pPr>
      <w:r w:rsidRPr="00B47867">
        <w:rPr>
          <w:b/>
          <w:bCs/>
        </w:rPr>
        <w:t>Inventory KPI Cards with Date Awareness</w:t>
      </w:r>
    </w:p>
    <w:p w14:paraId="37C8E4C8" w14:textId="77777777" w:rsidR="00B47867" w:rsidRPr="00B47867" w:rsidRDefault="00B47867" w:rsidP="00B47867">
      <w:r w:rsidRPr="00B47867">
        <w:t>Six KPI cards summarize </w:t>
      </w:r>
      <w:r w:rsidRPr="00B47867">
        <w:rPr>
          <w:b/>
          <w:bCs/>
        </w:rPr>
        <w:t>total inventory value, available stock, reserved stock, SKUs in stock, low</w:t>
      </w:r>
      <w:r w:rsidRPr="00B47867">
        <w:rPr>
          <w:b/>
          <w:bCs/>
        </w:rPr>
        <w:noBreakHyphen/>
        <w:t>stock, and out</w:t>
      </w:r>
      <w:r w:rsidRPr="00B47867">
        <w:rPr>
          <w:b/>
          <w:bCs/>
        </w:rPr>
        <w:noBreakHyphen/>
        <w:t>of</w:t>
      </w:r>
      <w:r w:rsidRPr="00B47867">
        <w:rPr>
          <w:b/>
          <w:bCs/>
        </w:rPr>
        <w:noBreakHyphen/>
        <w:t>stock</w:t>
      </w:r>
      <w:r w:rsidRPr="00B47867">
        <w:t>. These metrics are based on the latest inventory movements within the selected date period, giving a time</w:t>
      </w:r>
      <w:r w:rsidRPr="00B47867">
        <w:noBreakHyphen/>
        <w:t>sensitive view of stock health.</w:t>
      </w:r>
    </w:p>
    <w:p w14:paraId="30FD9989" w14:textId="77777777" w:rsidR="00B47867" w:rsidRPr="00B47867" w:rsidRDefault="00B47867" w:rsidP="00B47867">
      <w:pPr>
        <w:numPr>
          <w:ilvl w:val="0"/>
          <w:numId w:val="9"/>
        </w:numPr>
      </w:pPr>
      <w:r w:rsidRPr="00B47867">
        <w:rPr>
          <w:b/>
          <w:bCs/>
        </w:rPr>
        <w:t>Inventory Data Table with Multi</w:t>
      </w:r>
      <w:r w:rsidRPr="00B47867">
        <w:rPr>
          <w:b/>
          <w:bCs/>
        </w:rPr>
        <w:noBreakHyphen/>
        <w:t>Filters</w:t>
      </w:r>
    </w:p>
    <w:p w14:paraId="0BF7DE2F" w14:textId="77777777" w:rsidR="00B47867" w:rsidRPr="00B47867" w:rsidRDefault="00B47867" w:rsidP="00B47867">
      <w:r w:rsidRPr="00B47867">
        <w:t>The SKU</w:t>
      </w:r>
      <w:r w:rsidRPr="00B47867">
        <w:noBreakHyphen/>
        <w:t>level table can be filtered by </w:t>
      </w:r>
      <w:r w:rsidRPr="00B47867">
        <w:rPr>
          <w:b/>
          <w:bCs/>
        </w:rPr>
        <w:t>warehouse, category, holding status (holding / in stock / low stock), and movement type (dispatch vs receivables)</w:t>
      </w:r>
      <w:r w:rsidRPr="00B47867">
        <w:t>, and aligned with a chosen time frame. This lets operations examine, for any period, how stock was distributed and where risk built up.</w:t>
      </w:r>
    </w:p>
    <w:p w14:paraId="3F137A81" w14:textId="77777777" w:rsidR="00B47867" w:rsidRPr="00B47867" w:rsidRDefault="00B47867" w:rsidP="00B47867">
      <w:pPr>
        <w:numPr>
          <w:ilvl w:val="0"/>
          <w:numId w:val="10"/>
        </w:numPr>
      </w:pPr>
      <w:r w:rsidRPr="00B47867">
        <w:rPr>
          <w:b/>
          <w:bCs/>
        </w:rPr>
        <w:t>Status &amp; Movement Visualization</w:t>
      </w:r>
    </w:p>
    <w:p w14:paraId="694F8100" w14:textId="77777777" w:rsidR="00B47867" w:rsidRPr="00B47867" w:rsidRDefault="00B47867" w:rsidP="00B47867">
      <w:r w:rsidRPr="00B47867">
        <w:t>Inline visual status indicators (In Stock / Low Stock / Out of Stock) together with date and movement filters help teams pinpoint which SKUs in which warehouses became risky within a specific window (for example, “last 30 days in Maharashtra for Diamonds”).</w:t>
      </w:r>
    </w:p>
    <w:p w14:paraId="2A14CA8C" w14:textId="77777777" w:rsidR="00B47867" w:rsidRPr="00B47867" w:rsidRDefault="00B47867" w:rsidP="00B47867">
      <w:r w:rsidRPr="00B47867">
        <w:pict w14:anchorId="184D5BE5">
          <v:rect id="_x0000_i1076" style="width:0;height:.75pt" o:hralign="center" o:hrstd="t" o:hr="t" fillcolor="#a0a0a0" stroked="f"/>
        </w:pict>
      </w:r>
    </w:p>
    <w:p w14:paraId="7AAB25C3" w14:textId="77777777" w:rsidR="00B47867" w:rsidRPr="00B47867" w:rsidRDefault="00B47867" w:rsidP="00B47867">
      <w:pPr>
        <w:rPr>
          <w:b/>
          <w:bCs/>
        </w:rPr>
      </w:pPr>
      <w:r w:rsidRPr="00B47867">
        <w:rPr>
          <w:b/>
          <w:bCs/>
        </w:rPr>
        <w:t>Purchases</w:t>
      </w:r>
    </w:p>
    <w:p w14:paraId="12D49FEE" w14:textId="77777777" w:rsidR="00B47867" w:rsidRPr="00B47867" w:rsidRDefault="00B47867" w:rsidP="00B47867">
      <w:pPr>
        <w:numPr>
          <w:ilvl w:val="0"/>
          <w:numId w:val="11"/>
        </w:numPr>
      </w:pPr>
      <w:r w:rsidRPr="00B47867">
        <w:rPr>
          <w:b/>
          <w:bCs/>
        </w:rPr>
        <w:t>Procurement KPI Summary with Time Filters</w:t>
      </w:r>
    </w:p>
    <w:p w14:paraId="02082B22" w14:textId="77777777" w:rsidR="00B47867" w:rsidRPr="00B47867" w:rsidRDefault="00B47867" w:rsidP="00B47867">
      <w:r w:rsidRPr="00B47867">
        <w:t>Purchase KPIs (total purchased value, available stock received, reserved/pending quantities, low</w:t>
      </w:r>
      <w:r w:rsidRPr="00B47867">
        <w:noBreakHyphen/>
        <w:t>stock items, out</w:t>
      </w:r>
      <w:r w:rsidRPr="00B47867">
        <w:noBreakHyphen/>
        <w:t>of</w:t>
      </w:r>
      <w:r w:rsidRPr="00B47867">
        <w:noBreakHyphen/>
        <w:t>stock) are all responsive to </w:t>
      </w:r>
      <w:r w:rsidRPr="00B47867">
        <w:rPr>
          <w:b/>
          <w:bCs/>
        </w:rPr>
        <w:t>selected date ranges</w:t>
      </w:r>
      <w:r w:rsidRPr="00B47867">
        <w:t xml:space="preserve">. </w:t>
      </w:r>
      <w:r w:rsidRPr="00B47867">
        <w:lastRenderedPageBreak/>
        <w:t>This tells purchase managers how procurement has performed </w:t>
      </w:r>
      <w:proofErr w:type="gramStart"/>
      <w:r w:rsidRPr="00B47867">
        <w:t>in a given</w:t>
      </w:r>
      <w:proofErr w:type="gramEnd"/>
      <w:r w:rsidRPr="00B47867">
        <w:t xml:space="preserve"> period, not just cumulatively.</w:t>
      </w:r>
    </w:p>
    <w:p w14:paraId="0E6B5746" w14:textId="77777777" w:rsidR="00B47867" w:rsidRPr="00B47867" w:rsidRDefault="00B47867" w:rsidP="00B47867">
      <w:pPr>
        <w:numPr>
          <w:ilvl w:val="0"/>
          <w:numId w:val="12"/>
        </w:numPr>
      </w:pPr>
      <w:r w:rsidRPr="00B47867">
        <w:rPr>
          <w:b/>
          <w:bCs/>
        </w:rPr>
        <w:t>Purchase Records Table with Vendor &amp; Condition Filters</w:t>
      </w:r>
    </w:p>
    <w:p w14:paraId="46FFDA72" w14:textId="77777777" w:rsidR="00B47867" w:rsidRPr="00B47867" w:rsidRDefault="00B47867" w:rsidP="00B47867">
      <w:r w:rsidRPr="00B47867">
        <w:t>The purchases table supports filters for </w:t>
      </w:r>
      <w:r w:rsidRPr="00B47867">
        <w:rPr>
          <w:b/>
          <w:bCs/>
        </w:rPr>
        <w:t>vendor, category, condition (damaged / delivered), and quality (pass / fail)</w:t>
      </w:r>
      <w:r w:rsidRPr="00B47867">
        <w:t>, along with date controls. This allows targeted questions like “How did Vendor X perform on Bridal category in the last quarter?” to be answered rapidly.</w:t>
      </w:r>
    </w:p>
    <w:p w14:paraId="606C12DD" w14:textId="77777777" w:rsidR="00B47867" w:rsidRPr="00B47867" w:rsidRDefault="00B47867" w:rsidP="00B47867">
      <w:pPr>
        <w:numPr>
          <w:ilvl w:val="0"/>
          <w:numId w:val="13"/>
        </w:numPr>
      </w:pPr>
      <w:r w:rsidRPr="00B47867">
        <w:rPr>
          <w:b/>
          <w:bCs/>
        </w:rPr>
        <w:t>Delivery &amp; Quality Tracking over Time</w:t>
      </w:r>
    </w:p>
    <w:p w14:paraId="2D1CA51E" w14:textId="77777777" w:rsidR="00B47867" w:rsidRPr="00B47867" w:rsidRDefault="00B47867" w:rsidP="00B47867">
      <w:r w:rsidRPr="00B47867">
        <w:t>Because dates, statuses, and quality are all visible and filterable, leadership can review </w:t>
      </w:r>
      <w:r w:rsidRPr="00B47867">
        <w:rPr>
          <w:b/>
          <w:bCs/>
        </w:rPr>
        <w:t>on</w:t>
      </w:r>
      <w:r w:rsidRPr="00B47867">
        <w:rPr>
          <w:b/>
          <w:bCs/>
        </w:rPr>
        <w:noBreakHyphen/>
        <w:t>time delivery and quality outcomes</w:t>
      </w:r>
      <w:r w:rsidRPr="00B47867">
        <w:t xml:space="preserve"> over different </w:t>
      </w:r>
      <w:proofErr w:type="gramStart"/>
      <w:r w:rsidRPr="00B47867">
        <w:t>periods, and</w:t>
      </w:r>
      <w:proofErr w:type="gramEnd"/>
      <w:r w:rsidRPr="00B47867">
        <w:t xml:space="preserve"> use that to guide vendor negotiations and sourcing strategy.</w:t>
      </w:r>
    </w:p>
    <w:p w14:paraId="3EF73AE7" w14:textId="77777777" w:rsidR="00B47867" w:rsidRPr="00B47867" w:rsidRDefault="00B47867" w:rsidP="00B47867">
      <w:r w:rsidRPr="00B47867">
        <w:pict w14:anchorId="6ACB2679">
          <v:rect id="_x0000_i1077" style="width:0;height:.75pt" o:hralign="center" o:hrstd="t" o:hr="t" fillcolor="#a0a0a0" stroked="f"/>
        </w:pict>
      </w:r>
    </w:p>
    <w:p w14:paraId="2D9B82F1" w14:textId="77777777" w:rsidR="00B47867" w:rsidRPr="00B47867" w:rsidRDefault="00B47867" w:rsidP="00B47867">
      <w:pPr>
        <w:rPr>
          <w:b/>
          <w:bCs/>
        </w:rPr>
      </w:pPr>
      <w:r w:rsidRPr="00B47867">
        <w:rPr>
          <w:b/>
          <w:bCs/>
        </w:rPr>
        <w:t>Payments</w:t>
      </w:r>
    </w:p>
    <w:p w14:paraId="41FB14EB" w14:textId="77777777" w:rsidR="00B47867" w:rsidRPr="00B47867" w:rsidRDefault="00B47867" w:rsidP="00B47867">
      <w:pPr>
        <w:numPr>
          <w:ilvl w:val="0"/>
          <w:numId w:val="14"/>
        </w:numPr>
      </w:pPr>
      <w:r w:rsidRPr="00B47867">
        <w:rPr>
          <w:b/>
          <w:bCs/>
        </w:rPr>
        <w:t>Payments KPI Dashboard with Period Selection</w:t>
      </w:r>
    </w:p>
    <w:p w14:paraId="585E4C25" w14:textId="77777777" w:rsidR="00B47867" w:rsidRPr="00B47867" w:rsidRDefault="00B47867" w:rsidP="00B47867">
      <w:r w:rsidRPr="00B47867">
        <w:t>Key metrics like </w:t>
      </w:r>
      <w:r w:rsidRPr="00B47867">
        <w:rPr>
          <w:b/>
          <w:bCs/>
        </w:rPr>
        <w:t>total revenue collected, total payment attempts, completed payments, and failed payments</w:t>
      </w:r>
      <w:r w:rsidRPr="00B47867">
        <w:t> respect the chosen date window. Finance can instantly compare, for example, payment performance this month vs last quarter.</w:t>
      </w:r>
    </w:p>
    <w:p w14:paraId="349BF9F0" w14:textId="77777777" w:rsidR="00B47867" w:rsidRPr="00B47867" w:rsidRDefault="00B47867" w:rsidP="00B47867">
      <w:pPr>
        <w:numPr>
          <w:ilvl w:val="0"/>
          <w:numId w:val="15"/>
        </w:numPr>
      </w:pPr>
      <w:r w:rsidRPr="00B47867">
        <w:rPr>
          <w:b/>
          <w:bCs/>
        </w:rPr>
        <w:t>Payment Transactions Table with Deep Filters</w:t>
      </w:r>
    </w:p>
    <w:p w14:paraId="5ED04580" w14:textId="0F06C14C" w:rsidR="00B47867" w:rsidRPr="00B47867" w:rsidRDefault="00B47867" w:rsidP="00B47867">
      <w:r w:rsidRPr="00B47867">
        <w:t>The payments table can be filtered by </w:t>
      </w:r>
      <w:r w:rsidRPr="00B47867">
        <w:rPr>
          <w:b/>
          <w:bCs/>
        </w:rPr>
        <w:t>customer, payment method, gateway, and status</w:t>
      </w:r>
      <w:r w:rsidRPr="00B47867">
        <w:t>, combined with a date range. This is crucial for understanding patterns such as high</w:t>
      </w:r>
      <w:r w:rsidRPr="00B47867">
        <w:noBreakHyphen/>
        <w:t xml:space="preserve">value customer </w:t>
      </w:r>
      <w:r w:rsidR="004E138F" w:rsidRPr="00B47867">
        <w:t>behaviour</w:t>
      </w:r>
      <w:r w:rsidRPr="00B47867">
        <w:t>, gateway reliability, or payment risk in specific periods.</w:t>
      </w:r>
    </w:p>
    <w:p w14:paraId="77072D1E" w14:textId="77777777" w:rsidR="00B47867" w:rsidRPr="00B47867" w:rsidRDefault="00B47867" w:rsidP="00B47867">
      <w:pPr>
        <w:numPr>
          <w:ilvl w:val="0"/>
          <w:numId w:val="16"/>
        </w:numPr>
      </w:pPr>
      <w:r w:rsidRPr="00B47867">
        <w:rPr>
          <w:b/>
          <w:bCs/>
        </w:rPr>
        <w:t>Gateway &amp; Method Performance Over Time</w:t>
      </w:r>
    </w:p>
    <w:p w14:paraId="695ACE22" w14:textId="77777777" w:rsidR="00B47867" w:rsidRPr="00B47867" w:rsidRDefault="00B47867" w:rsidP="00B47867">
      <w:r w:rsidRPr="00B47867">
        <w:t xml:space="preserve">Using date and gateway/method filters together, teams can quickly see which combinations (e.g., UPI via </w:t>
      </w:r>
      <w:proofErr w:type="spellStart"/>
      <w:r w:rsidRPr="00B47867">
        <w:t>Razorpay</w:t>
      </w:r>
      <w:proofErr w:type="spellEnd"/>
      <w:r w:rsidRPr="00B47867">
        <w:t xml:space="preserve"> in the last 90 days) are contributing most to success or failures.</w:t>
      </w:r>
    </w:p>
    <w:p w14:paraId="5BA2E077" w14:textId="77777777" w:rsidR="00B47867" w:rsidRPr="00B47867" w:rsidRDefault="00B47867" w:rsidP="00B47867">
      <w:r w:rsidRPr="00B47867">
        <w:pict w14:anchorId="0E8FD856">
          <v:rect id="_x0000_i1078" style="width:0;height:.75pt" o:hralign="center" o:hrstd="t" o:hr="t" fillcolor="#a0a0a0" stroked="f"/>
        </w:pict>
      </w:r>
    </w:p>
    <w:p w14:paraId="128A2793" w14:textId="77777777" w:rsidR="00B47867" w:rsidRPr="00B47867" w:rsidRDefault="00B47867" w:rsidP="00B47867">
      <w:pPr>
        <w:rPr>
          <w:b/>
          <w:bCs/>
        </w:rPr>
      </w:pPr>
      <w:r w:rsidRPr="00B47867">
        <w:rPr>
          <w:b/>
          <w:bCs/>
        </w:rPr>
        <w:t>Marketing</w:t>
      </w:r>
    </w:p>
    <w:p w14:paraId="591CECEC" w14:textId="77777777" w:rsidR="00B47867" w:rsidRPr="00B47867" w:rsidRDefault="00B47867" w:rsidP="00B47867">
      <w:pPr>
        <w:numPr>
          <w:ilvl w:val="0"/>
          <w:numId w:val="17"/>
        </w:numPr>
      </w:pPr>
      <w:r w:rsidRPr="00B47867">
        <w:rPr>
          <w:b/>
          <w:bCs/>
        </w:rPr>
        <w:t>Marketing KPI Cards with Period Spend &amp; Performance</w:t>
      </w:r>
    </w:p>
    <w:p w14:paraId="45B9EE41" w14:textId="77777777" w:rsidR="00B47867" w:rsidRPr="00B47867" w:rsidRDefault="00B47867" w:rsidP="00B47867">
      <w:r w:rsidRPr="00B47867">
        <w:t>KPIs for </w:t>
      </w:r>
      <w:r w:rsidRPr="00B47867">
        <w:rPr>
          <w:b/>
          <w:bCs/>
        </w:rPr>
        <w:t>active channels, connected accounts, and total marketing spend</w:t>
      </w:r>
      <w:r w:rsidRPr="00B47867">
        <w:t> are evaluated for the selected period, providing a clean view of how broadly and intensely the brand has been marketed over that timeframe.</w:t>
      </w:r>
    </w:p>
    <w:p w14:paraId="08F60943" w14:textId="77777777" w:rsidR="00B47867" w:rsidRPr="00B47867" w:rsidRDefault="00B47867" w:rsidP="00B47867">
      <w:pPr>
        <w:numPr>
          <w:ilvl w:val="0"/>
          <w:numId w:val="18"/>
        </w:numPr>
      </w:pPr>
      <w:r w:rsidRPr="00B47867">
        <w:rPr>
          <w:b/>
          <w:bCs/>
        </w:rPr>
        <w:t>Marketing Channels Details with Date</w:t>
      </w:r>
      <w:r w:rsidRPr="00B47867">
        <w:rPr>
          <w:b/>
          <w:bCs/>
        </w:rPr>
        <w:noBreakHyphen/>
        <w:t>Aligned Spend</w:t>
      </w:r>
    </w:p>
    <w:p w14:paraId="61CDF40E" w14:textId="77777777" w:rsidR="00B47867" w:rsidRPr="00B47867" w:rsidRDefault="00B47867" w:rsidP="00B47867">
      <w:r w:rsidRPr="00B47867">
        <w:lastRenderedPageBreak/>
        <w:t>The channel table displays </w:t>
      </w:r>
      <w:r w:rsidRPr="00B47867">
        <w:rPr>
          <w:b/>
          <w:bCs/>
        </w:rPr>
        <w:t>monthly spend, status, and last sync</w:t>
      </w:r>
      <w:r w:rsidRPr="00B47867">
        <w:t> per channel, aligned with the reporting month or custom range. Filters and sorting help identify which channels are currently active and where spend has been concentrated.</w:t>
      </w:r>
    </w:p>
    <w:p w14:paraId="35189713" w14:textId="77777777" w:rsidR="00B47867" w:rsidRPr="00B47867" w:rsidRDefault="00B47867" w:rsidP="00B47867">
      <w:pPr>
        <w:numPr>
          <w:ilvl w:val="0"/>
          <w:numId w:val="19"/>
        </w:numPr>
      </w:pPr>
      <w:r w:rsidRPr="00B47867">
        <w:rPr>
          <w:b/>
          <w:bCs/>
        </w:rPr>
        <w:t>Channel</w:t>
      </w:r>
      <w:r w:rsidRPr="00B47867">
        <w:rPr>
          <w:b/>
          <w:bCs/>
        </w:rPr>
        <w:noBreakHyphen/>
        <w:t>Level &amp; Campaign Analytics with Date Filters</w:t>
      </w:r>
    </w:p>
    <w:p w14:paraId="0B689384" w14:textId="3B22BD30" w:rsidR="00B47867" w:rsidRDefault="00B47867" w:rsidP="00B47867">
      <w:r w:rsidRPr="00B47867">
        <w:t>On drill</w:t>
      </w:r>
      <w:r w:rsidRPr="00B47867">
        <w:noBreakHyphen/>
        <w:t>down pages (e.g., Email Marketing Analytics), charts and KPIs (spend, revenue, ROAS, conversions, impressions, clicks) all support </w:t>
      </w:r>
      <w:r w:rsidRPr="00B47867">
        <w:rPr>
          <w:b/>
          <w:bCs/>
        </w:rPr>
        <w:t>date filtering</w:t>
      </w:r>
      <w:r w:rsidRPr="00B47867">
        <w:t>, so performance can be viewed by month, quarter, or custom campaign </w:t>
      </w:r>
      <w:r w:rsidR="004E138F" w:rsidRPr="00B47867">
        <w:t>period. The</w:t>
      </w:r>
      <w:r w:rsidRPr="00B47867">
        <w:t> </w:t>
      </w:r>
      <w:r w:rsidRPr="00B47867">
        <w:rPr>
          <w:b/>
          <w:bCs/>
        </w:rPr>
        <w:t>Campaign Performance table</w:t>
      </w:r>
      <w:r w:rsidRPr="00B47867">
        <w:t> uses the same date context, ensuring campaign metrics are interpreted in the correct time window.</w:t>
      </w:r>
    </w:p>
    <w:p w14:paraId="2F4BE40B" w14:textId="77777777" w:rsidR="00B47867" w:rsidRDefault="00B47867" w:rsidP="00B47867"/>
    <w:p w14:paraId="5A51C8D3" w14:textId="77777777" w:rsidR="00B47867" w:rsidRPr="00B47867" w:rsidRDefault="00B47867" w:rsidP="00B47867">
      <w:pPr>
        <w:rPr>
          <w:b/>
          <w:bCs/>
        </w:rPr>
      </w:pPr>
      <w:r w:rsidRPr="00B47867">
        <w:rPr>
          <w:b/>
          <w:bCs/>
        </w:rPr>
        <w:t>ML Monitoring</w:t>
      </w:r>
    </w:p>
    <w:p w14:paraId="0E9222E4" w14:textId="77777777" w:rsidR="00B47867" w:rsidRPr="00B47867" w:rsidRDefault="00B47867" w:rsidP="00B47867">
      <w:pPr>
        <w:numPr>
          <w:ilvl w:val="0"/>
          <w:numId w:val="23"/>
        </w:numPr>
      </w:pPr>
      <w:r w:rsidRPr="00B47867">
        <w:rPr>
          <w:b/>
          <w:bCs/>
        </w:rPr>
        <w:t>Forecasting Overview with Period</w:t>
      </w:r>
      <w:r w:rsidRPr="00B47867">
        <w:rPr>
          <w:b/>
          <w:bCs/>
        </w:rPr>
        <w:noBreakHyphen/>
        <w:t>Aware Metrics</w:t>
      </w:r>
    </w:p>
    <w:p w14:paraId="17514F4F" w14:textId="77777777" w:rsidR="00B47867" w:rsidRPr="00B47867" w:rsidRDefault="00B47867" w:rsidP="00B47867">
      <w:r w:rsidRPr="00B47867">
        <w:t>The overview shows </w:t>
      </w:r>
      <w:r w:rsidRPr="00B47867">
        <w:rPr>
          <w:b/>
          <w:bCs/>
        </w:rPr>
        <w:t>number of active models, average accuracy, and top/low</w:t>
      </w:r>
      <w:r w:rsidRPr="00B47867">
        <w:rPr>
          <w:b/>
          <w:bCs/>
        </w:rPr>
        <w:noBreakHyphen/>
        <w:t>performing materials</w:t>
      </w:r>
      <w:r w:rsidRPr="00B47867">
        <w:t> based on the most recent model evaluations. While not a “date picker” in the traditional sense, it reflects performance for the </w:t>
      </w:r>
      <w:r w:rsidRPr="00B47867">
        <w:rPr>
          <w:b/>
          <w:bCs/>
        </w:rPr>
        <w:t>latest evaluation window</w:t>
      </w:r>
      <w:r w:rsidRPr="00B47867">
        <w:t> and can be refreshed as new runs complete.</w:t>
      </w:r>
    </w:p>
    <w:p w14:paraId="255C524F" w14:textId="77777777" w:rsidR="00B47867" w:rsidRPr="00B47867" w:rsidRDefault="00B47867" w:rsidP="00B47867">
      <w:pPr>
        <w:numPr>
          <w:ilvl w:val="0"/>
          <w:numId w:val="24"/>
        </w:numPr>
      </w:pPr>
      <w:r w:rsidRPr="00B47867">
        <w:rPr>
          <w:b/>
          <w:bCs/>
        </w:rPr>
        <w:t>Accuracy &amp; Model Distribution Charts</w:t>
      </w:r>
    </w:p>
    <w:p w14:paraId="61CE548C" w14:textId="77777777" w:rsidR="00B47867" w:rsidRPr="00B47867" w:rsidRDefault="00B47867" w:rsidP="00B47867">
      <w:r w:rsidRPr="00B47867">
        <w:t>Charts such as </w:t>
      </w:r>
      <w:r w:rsidRPr="00B47867">
        <w:rPr>
          <w:b/>
          <w:bCs/>
        </w:rPr>
        <w:t>“Model Accuracy by Material”</w:t>
      </w:r>
      <w:r w:rsidRPr="00B47867">
        <w:t> and </w:t>
      </w:r>
      <w:r w:rsidRPr="00B47867">
        <w:rPr>
          <w:b/>
          <w:bCs/>
        </w:rPr>
        <w:t>“Best Model Distribution”</w:t>
      </w:r>
      <w:r w:rsidRPr="00B47867">
        <w:t> let users visually compare performance across materials and algorithms for the current evaluation period. This makes it clear where the forecasting layer is reliable vs where it’s fragile.</w:t>
      </w:r>
    </w:p>
    <w:p w14:paraId="438E735F" w14:textId="77777777" w:rsidR="00B47867" w:rsidRPr="00B47867" w:rsidRDefault="00B47867" w:rsidP="00B47867">
      <w:pPr>
        <w:numPr>
          <w:ilvl w:val="0"/>
          <w:numId w:val="25"/>
        </w:numPr>
      </w:pPr>
      <w:r w:rsidRPr="00B47867">
        <w:rPr>
          <w:b/>
          <w:bCs/>
        </w:rPr>
        <w:t>Detailed Material</w:t>
      </w:r>
      <w:r w:rsidRPr="00B47867">
        <w:rPr>
          <w:b/>
          <w:bCs/>
        </w:rPr>
        <w:noBreakHyphen/>
        <w:t>Level View &amp; Summary Table</w:t>
      </w:r>
    </w:p>
    <w:p w14:paraId="5C1E0B72" w14:textId="166EA28E" w:rsidR="00B47867" w:rsidRPr="00B47867" w:rsidRDefault="00B47867" w:rsidP="00B47867">
      <w:r w:rsidRPr="00B47867">
        <w:t>Each material’s detailed card and </w:t>
      </w:r>
      <w:r w:rsidRPr="00B47867">
        <w:t>all</w:t>
      </w:r>
      <w:r w:rsidRPr="00B47867">
        <w:noBreakHyphen/>
        <w:t>materials table include </w:t>
      </w:r>
      <w:r w:rsidRPr="00B47867">
        <w:rPr>
          <w:b/>
          <w:bCs/>
        </w:rPr>
        <w:t>accuracy, error metrics, best model, status, and sample size</w:t>
      </w:r>
      <w:r w:rsidRPr="00B47867">
        <w:t> for the latest time window. From there, actions like </w:t>
      </w:r>
      <w:r w:rsidRPr="00B47867">
        <w:rPr>
          <w:b/>
          <w:bCs/>
        </w:rPr>
        <w:t>“View Details”</w:t>
      </w:r>
      <w:r w:rsidRPr="00B47867">
        <w:t> or </w:t>
      </w:r>
      <w:r w:rsidRPr="00B47867">
        <w:rPr>
          <w:b/>
          <w:bCs/>
        </w:rPr>
        <w:t>“View in Product Selector”</w:t>
      </w:r>
      <w:r w:rsidRPr="00B47867">
        <w:t> connect model performance directly to the purchase and inventory planning workflows.</w:t>
      </w:r>
    </w:p>
    <w:p w14:paraId="4881EF78" w14:textId="77777777" w:rsidR="000B4189" w:rsidRDefault="000B4189"/>
    <w:sectPr w:rsidR="000B4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307"/>
    <w:multiLevelType w:val="multilevel"/>
    <w:tmpl w:val="FB58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3B17"/>
    <w:multiLevelType w:val="multilevel"/>
    <w:tmpl w:val="50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2FA5"/>
    <w:multiLevelType w:val="multilevel"/>
    <w:tmpl w:val="0AF4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232F2"/>
    <w:multiLevelType w:val="multilevel"/>
    <w:tmpl w:val="6AB8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F5C99"/>
    <w:multiLevelType w:val="multilevel"/>
    <w:tmpl w:val="4148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074D9"/>
    <w:multiLevelType w:val="multilevel"/>
    <w:tmpl w:val="E938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43AF9"/>
    <w:multiLevelType w:val="multilevel"/>
    <w:tmpl w:val="5B2E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86428"/>
    <w:multiLevelType w:val="multilevel"/>
    <w:tmpl w:val="316E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01C00"/>
    <w:multiLevelType w:val="multilevel"/>
    <w:tmpl w:val="CC96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66571"/>
    <w:multiLevelType w:val="multilevel"/>
    <w:tmpl w:val="BE6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B08AB"/>
    <w:multiLevelType w:val="multilevel"/>
    <w:tmpl w:val="7750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60013"/>
    <w:multiLevelType w:val="multilevel"/>
    <w:tmpl w:val="0B06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34F40"/>
    <w:multiLevelType w:val="multilevel"/>
    <w:tmpl w:val="3004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63221"/>
    <w:multiLevelType w:val="multilevel"/>
    <w:tmpl w:val="CDDA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E477E"/>
    <w:multiLevelType w:val="multilevel"/>
    <w:tmpl w:val="F73A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0F68F4"/>
    <w:multiLevelType w:val="multilevel"/>
    <w:tmpl w:val="622A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A18DF"/>
    <w:multiLevelType w:val="multilevel"/>
    <w:tmpl w:val="A610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31880"/>
    <w:multiLevelType w:val="multilevel"/>
    <w:tmpl w:val="577A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C4230"/>
    <w:multiLevelType w:val="multilevel"/>
    <w:tmpl w:val="C18E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C64B1"/>
    <w:multiLevelType w:val="multilevel"/>
    <w:tmpl w:val="3E3A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E01445"/>
    <w:multiLevelType w:val="multilevel"/>
    <w:tmpl w:val="7C2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311D6F"/>
    <w:multiLevelType w:val="multilevel"/>
    <w:tmpl w:val="ADBA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360A2C"/>
    <w:multiLevelType w:val="multilevel"/>
    <w:tmpl w:val="C46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73085C"/>
    <w:multiLevelType w:val="multilevel"/>
    <w:tmpl w:val="E26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AC0991"/>
    <w:multiLevelType w:val="multilevel"/>
    <w:tmpl w:val="6C58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799916">
    <w:abstractNumId w:val="7"/>
  </w:num>
  <w:num w:numId="2" w16cid:durableId="160706340">
    <w:abstractNumId w:val="3"/>
  </w:num>
  <w:num w:numId="3" w16cid:durableId="1195533926">
    <w:abstractNumId w:val="11"/>
  </w:num>
  <w:num w:numId="4" w16cid:durableId="1834687066">
    <w:abstractNumId w:val="6"/>
  </w:num>
  <w:num w:numId="5" w16cid:durableId="1766340490">
    <w:abstractNumId w:val="5"/>
  </w:num>
  <w:num w:numId="6" w16cid:durableId="206838794">
    <w:abstractNumId w:val="16"/>
  </w:num>
  <w:num w:numId="7" w16cid:durableId="1682513371">
    <w:abstractNumId w:val="18"/>
  </w:num>
  <w:num w:numId="8" w16cid:durableId="583102366">
    <w:abstractNumId w:val="0"/>
  </w:num>
  <w:num w:numId="9" w16cid:durableId="1604991026">
    <w:abstractNumId w:val="15"/>
  </w:num>
  <w:num w:numId="10" w16cid:durableId="323558701">
    <w:abstractNumId w:val="1"/>
  </w:num>
  <w:num w:numId="11" w16cid:durableId="1120493259">
    <w:abstractNumId w:val="19"/>
  </w:num>
  <w:num w:numId="12" w16cid:durableId="1388341239">
    <w:abstractNumId w:val="13"/>
  </w:num>
  <w:num w:numId="13" w16cid:durableId="1997411592">
    <w:abstractNumId w:val="8"/>
  </w:num>
  <w:num w:numId="14" w16cid:durableId="1965572513">
    <w:abstractNumId w:val="22"/>
  </w:num>
  <w:num w:numId="15" w16cid:durableId="32076118">
    <w:abstractNumId w:val="24"/>
  </w:num>
  <w:num w:numId="16" w16cid:durableId="583035013">
    <w:abstractNumId w:val="14"/>
  </w:num>
  <w:num w:numId="17" w16cid:durableId="1270432138">
    <w:abstractNumId w:val="21"/>
  </w:num>
  <w:num w:numId="18" w16cid:durableId="1776486438">
    <w:abstractNumId w:val="4"/>
  </w:num>
  <w:num w:numId="19" w16cid:durableId="1882327326">
    <w:abstractNumId w:val="9"/>
  </w:num>
  <w:num w:numId="20" w16cid:durableId="1936204356">
    <w:abstractNumId w:val="23"/>
  </w:num>
  <w:num w:numId="21" w16cid:durableId="126972516">
    <w:abstractNumId w:val="12"/>
  </w:num>
  <w:num w:numId="22" w16cid:durableId="2141343001">
    <w:abstractNumId w:val="10"/>
  </w:num>
  <w:num w:numId="23" w16cid:durableId="1062404558">
    <w:abstractNumId w:val="2"/>
  </w:num>
  <w:num w:numId="24" w16cid:durableId="1551577270">
    <w:abstractNumId w:val="17"/>
  </w:num>
  <w:num w:numId="25" w16cid:durableId="11434731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7"/>
    <w:rsid w:val="000B4189"/>
    <w:rsid w:val="002522CA"/>
    <w:rsid w:val="004E138F"/>
    <w:rsid w:val="00A43FC4"/>
    <w:rsid w:val="00B47867"/>
    <w:rsid w:val="00D2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D133"/>
  <w15:chartTrackingRefBased/>
  <w15:docId w15:val="{1EBB2490-F2FB-4D37-9046-BE17EB5B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Priyanshu  Sarraf</dc:creator>
  <cp:keywords/>
  <dc:description/>
  <cp:lastModifiedBy>Priyanshu  Sarraf</cp:lastModifiedBy>
  <cp:revision>1</cp:revision>
  <dcterms:created xsi:type="dcterms:W3CDTF">2025-12-02T10:37:00Z</dcterms:created>
  <dcterms:modified xsi:type="dcterms:W3CDTF">2025-12-02T10:57:00Z</dcterms:modified>
</cp:coreProperties>
</file>